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5A" w:rsidRPr="001412A3" w:rsidRDefault="00E94C5A" w:rsidP="00027F30">
      <w:pPr>
        <w:shd w:val="clear" w:color="auto" w:fill="FFFFFF" w:themeFill="background1"/>
        <w:spacing w:after="24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E94C5A">
        <w:rPr>
          <w:rFonts w:ascii="Tahoma" w:eastAsia="Times New Roman" w:hAnsi="Tahoma" w:cs="Tahoma"/>
          <w:color w:val="121011"/>
          <w:spacing w:val="15"/>
          <w:sz w:val="20"/>
          <w:szCs w:val="20"/>
          <w:lang w:eastAsia="ru-RU"/>
        </w:rPr>
        <w:t>ДОГОВОР</w:t>
      </w:r>
      <w:r w:rsidRPr="00E94C5A">
        <w:rPr>
          <w:rFonts w:ascii="Tahoma" w:eastAsia="Times New Roman" w:hAnsi="Tahoma" w:cs="Tahoma"/>
          <w:color w:val="121011"/>
          <w:spacing w:val="15"/>
          <w:sz w:val="20"/>
          <w:szCs w:val="20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на </w:t>
      </w:r>
      <w:hyperlink r:id="rId4" w:history="1">
        <w:r w:rsidRPr="001412A3">
          <w:rPr>
            <w:rFonts w:ascii="Times New Roman" w:eastAsia="Times New Roman" w:hAnsi="Times New Roman" w:cs="Times New Roman"/>
            <w:b/>
            <w:bCs/>
            <w:spacing w:val="15"/>
            <w:sz w:val="28"/>
            <w:szCs w:val="28"/>
            <w:lang w:eastAsia="ru-RU"/>
          </w:rPr>
          <w:t>эксплуатационное, техническое обслуживание электрооборудования</w:t>
        </w:r>
      </w:hyperlink>
      <w:r w:rsidR="00027F3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="00027F3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="00027F3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="00027F3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г. Санкт-Петербург</w:t>
      </w:r>
      <w:proofErr w:type="gramStart"/>
      <w:r w:rsidR="00027F3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proofErr w:type="gramEnd"/>
      <w:r w:rsidR="00027F3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"  " </w:t>
      </w:r>
      <w:proofErr w:type="gramStart"/>
      <w:r w:rsidR="00027F3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я</w:t>
      </w:r>
      <w:proofErr w:type="gramEnd"/>
      <w:r w:rsidR="00027F3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нваря 2014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г.</w:t>
      </w:r>
    </w:p>
    <w:p w:rsidR="00E94C5A" w:rsidRPr="001412A3" w:rsidRDefault="00E94C5A" w:rsidP="001412A3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"Заказчик"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"И</w:t>
      </w:r>
      <w:r w:rsidR="00D27106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сполнитель" ООО «СТРОЙПУТЬСЕРВИС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» в лице</w:t>
      </w:r>
      <w:r w:rsidR="00D27106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генерального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D27106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директора</w:t>
      </w:r>
      <w:proofErr w:type="gramStart"/>
      <w:r w:rsidR="00D27106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proofErr w:type="gram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 действующего на основании Устава с другой стороны, заключили настоящий Договор о нижеследующем:</w:t>
      </w:r>
    </w:p>
    <w:p w:rsidR="00E94C5A" w:rsidRPr="001412A3" w:rsidRDefault="00E94C5A" w:rsidP="00B719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1. ПРЕДМЕТ ДОГОВОРА.</w:t>
      </w:r>
    </w:p>
    <w:p w:rsidR="00E94C5A" w:rsidRPr="001412A3" w:rsidRDefault="00E94C5A" w:rsidP="001412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 xml:space="preserve">1.1. </w:t>
      </w:r>
      <w:proofErr w:type="gram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"Заказчик" поручает, а "Исполнитель" принимает на себя оперативное и техническое обслуживание и текущий ремонт электрооборудования напряжением до .... кВ. Соответственно «Акта разграничения балансовой принадлежности электросетей и эксплуатационной ответственности сторон» и «Акта обследования электрохозяйства» с указанием в нем номеров, типов и моделей машин и технических средств, места их нахождения, которые являются обязательными приложениями к договору "Исполнитель" принимает на себя ответственность за безопасное</w:t>
      </w:r>
      <w:proofErr w:type="gram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состояние электрохозяйства "Заказчика", что находится </w:t>
      </w:r>
      <w:r w:rsidR="00B719A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 адресу: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 xml:space="preserve">1.2. Электротехнический персонал "Заказчика" имеет группу по </w:t>
      </w:r>
      <w:proofErr w:type="spell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электробезопасности</w:t>
      </w:r>
      <w:proofErr w:type="spell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не ниже «4» и эксплуатирует электрооборудования, машины и технические средства, обязан выполнять Правила безопасной эксплуатации электроустановок потребителей (ДНАОП 0.00-1.21-98), Правила технической эксплуатации электроустановок потребителей, выпуск 4, 1989 год и Правила эксплуатации электротехнических средств (ДНАОП 1.1.10-1.07-01). В случае нарушения данного пункта Договора "Исполнитель" не несет ответственность за работу машин и технических средств.</w:t>
      </w:r>
    </w:p>
    <w:p w:rsidR="00E94C5A" w:rsidRPr="001412A3" w:rsidRDefault="00E94C5A" w:rsidP="00B719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2. ПОРЯДОК ЭКСПЛУАТАЦИИ, ТЕХНИЧЕСКОГО ОБСЛУЖИВАНИЯ И РЕМОНТА ЭЛЕКТРООБОРУДОВАНИЯ И ЭЛЕКТРИЧЕСКИХ СЕТЕЙ ДО</w:t>
      </w:r>
      <w:proofErr w:type="gram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.....</w:t>
      </w:r>
      <w:proofErr w:type="gram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кВ.</w:t>
      </w:r>
    </w:p>
    <w:p w:rsidR="00E94C5A" w:rsidRPr="001412A3" w:rsidRDefault="00E94C5A" w:rsidP="001412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2.1. Эксплуатационное и техническое обслуживание (</w:t>
      </w:r>
      <w:proofErr w:type="spell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далее-обслуживания</w:t>
      </w:r>
      <w:proofErr w:type="spell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) - комплекс работ по поддержанию работоспособности 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оборудования в период его использования. К техническому обслуживанию электрооборудования относятся</w:t>
      </w:r>
      <w:r w:rsidR="00B719A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hyperlink r:id="rId5" w:history="1">
        <w:r w:rsidRPr="001412A3">
          <w:rPr>
            <w:rFonts w:ascii="Times New Roman" w:eastAsia="Times New Roman" w:hAnsi="Times New Roman" w:cs="Times New Roman"/>
            <w:b/>
            <w:bCs/>
            <w:spacing w:val="15"/>
            <w:sz w:val="28"/>
            <w:szCs w:val="28"/>
            <w:lang w:eastAsia="ru-RU"/>
          </w:rPr>
          <w:t>испытания и наладка электрических устройств</w:t>
        </w:r>
      </w:hyperlink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 подтяжка контактных соединений, долив изоляционного масла, замена электротехнических устройств и средств, которые вышли из строя в процессе работы. Указанные работы выполняются из материалов "Заказчика". Качество материалов должна соответствовать техническим условиям эксплуатации электроустановок. В случае недоброкачественности предоставленного материала "Заказчик" обязан произвести замену материала.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2.2. "Заказчик" обязан передать "Исполнителю" документацию, изготовленную и утвержденную в установленном порядке, необходимую для производства работ.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 xml:space="preserve">2.3. "Заказчик" обязан выполнять все указания "Исполнителя" - лица ответственного за </w:t>
      </w:r>
      <w:proofErr w:type="spell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электробезопасность</w:t>
      </w:r>
      <w:proofErr w:type="spell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утвержденного приказом по предприятию "Исполнителя" по правильной эксплуатации и сохранения машин и технических средств, в электроустановки допускать только работников, которые прошли курс обучения и имеют соответствующую группу по </w:t>
      </w:r>
      <w:proofErr w:type="spell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электробезопасности</w:t>
      </w:r>
      <w:proofErr w:type="spell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 xml:space="preserve">2.4. "Исполнитель", после процедуры приема на обслуживание электрооборудования, назначает своим приказом лицо, ответственное за безопасную эксплуатацию электрохозяйства "Заказчика", распоряжения и указания которого в части эксплуатации электроустановок являются </w:t>
      </w:r>
      <w:proofErr w:type="gram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обязательными к выполнению</w:t>
      </w:r>
      <w:proofErr w:type="gram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персоналом "Заказчика".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Лицо, ответственное за электрохозяйство "Заказчика" обеспечивает соблюдение требований: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- Правил технической эксплуатации электроустановок потребителей, издательство 1998г., 4-е, переработанное и дополненное;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- Правил безопасной эксплуатации электроустановок потребителей (ДНАОП 0.00-1.21 -98);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- Правил эксплуатации электрозащитных средств (ДНАОП 1.1.10-1.07-01).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2.5. Капитальный и текущий ремонты электроустановок осуществляются "Исполнителем" в объеме согласно нормативных документов (Приложения Е</w:t>
      </w:r>
      <w:proofErr w:type="gram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1</w:t>
      </w:r>
      <w:proofErr w:type="gram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.ПТЕ) за дополнительную плату.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2.6. "Заказчик" имеет право вызвать электротехнического работника "Исполнителя" во всех случаях остановки машин, оборудования из-за неисправности.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2.7. "Исполнитель" при каждом посещении "Заказчика" передает его представителю журнал, в котором последний проставляет дату посещения, время прибытия и отбытия и заверяет упомянутые данные своей подписью.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 xml:space="preserve">2.8. "Заказчик" обязуется предоставить "Исполнителю" необходимые условия для выполнения работ. "Исполнитель" обеспечивает соблюдение Правил безопасной эксплуатации электроустановок потребителя в части подготовки персонала "Заказчика", проводит обучение и проверку знаний в объеме 2 и 3 групп по </w:t>
      </w:r>
      <w:proofErr w:type="spell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электробезопасности</w:t>
      </w:r>
      <w:proofErr w:type="spell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электротехнического персонала, проведение инструктажей не электротехническому персонала в объеме 1 группы </w:t>
      </w:r>
      <w:proofErr w:type="spell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электробезопасности</w:t>
      </w:r>
      <w:proofErr w:type="spell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и </w:t>
      </w:r>
      <w:proofErr w:type="gram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обучение</w:t>
      </w:r>
      <w:proofErr w:type="gram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и проверку знаний электротехнического персонала в объеме 2-4 групп по </w:t>
      </w:r>
      <w:proofErr w:type="spell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электробезопасности</w:t>
      </w:r>
      <w:proofErr w:type="spell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 xml:space="preserve">2.9. При выполнении работ в электроустановках "Заказчика" электротехническими и другими работниками "Заказчика" самостоятельно, "Исполнитель" не несет ответственности за </w:t>
      </w:r>
      <w:proofErr w:type="spell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электробезопасные</w:t>
      </w:r>
      <w:proofErr w:type="spell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условия работы.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2.10. "Исполнитель" обеспечивает свой электротехнический персонал электротехническими средствами по нормам 1.1.10-1.07-01.</w:t>
      </w:r>
    </w:p>
    <w:p w:rsidR="00E94C5A" w:rsidRPr="001412A3" w:rsidRDefault="00E94C5A" w:rsidP="00B719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3. СТОИМОСТЬ ОБСЛУЖИВАНИЯ И ПОРЯДОК РАСЧЕТОВ.</w:t>
      </w:r>
    </w:p>
    <w:p w:rsidR="00E94C5A" w:rsidRPr="001412A3" w:rsidRDefault="00E94C5A" w:rsidP="001412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Стоимость обслуживания определяется актом обследования электрохозяйства и обусловливается объемам, условиям обслуживание электрохозяйства и техническим состоянием электрооборудования.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3.1. "Заказчик" оплачивает "Исполнителю" за техническое обслуживание и ответственность за электрохозяйство абонентную плату 10 числа каждого месяца следующег</w:t>
      </w:r>
      <w:r w:rsidR="00B719A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 за отчетным в размере ____</w:t>
      </w:r>
      <w:proofErr w:type="gramStart"/>
      <w:r w:rsidR="00B719A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proofErr w:type="gram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__ коп. согласно счета предоставленного "Исполнителем".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3.2. В случае нарушения "Заказчиком" сроков платежа "Исполнитель" имеет право приостановить техническое обслуживание до оплаты задолженности за весь срок действия данного Договора.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3.3. Стоимость текущего или капитального ремонта электроустановок "Заказчика" определяется согласно ДБН Украины и отражается в Акте сдачи - приемки работ.</w:t>
      </w:r>
    </w:p>
    <w:p w:rsidR="00E94C5A" w:rsidRPr="001412A3" w:rsidRDefault="00E94C5A" w:rsidP="00B719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4. ОТВЕТСТВЕННОСТЬ СТОРОН.</w:t>
      </w:r>
    </w:p>
    <w:p w:rsidR="00E94C5A" w:rsidRPr="001412A3" w:rsidRDefault="00E94C5A" w:rsidP="001412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4.1. За нарушение взятых по Договору обязатель</w:t>
      </w:r>
      <w:proofErr w:type="gram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ств ст</w:t>
      </w:r>
      <w:proofErr w:type="gram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ороны несут взаимную ответственность в соответствии с действующим законодательством. За неоднократные грубые нарушения условий эксплуатации машин, оборудования "Исполнитель" имеет право расторгнуть Договор в одностороннем порядке.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proofErr w:type="gram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</w:t>
      </w:r>
      <w:proofErr w:type="gram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всех нарушениях эксплуатации электрооборудования "Исполнитель" обязан сообщить об этом "Заказчику", в письменной форме в виде предупреждения, в котором изложить выявленные нарушения и недостатки и довести до сведения «Заказчику», до момента устранения всех нарушений эксплуатация электрооборудования с которым связано это нарушение категорически запрещается, при этом ответственность за безопасную эксплуатацию такого (дефектного) электрооборудования несет «Заказчик».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 xml:space="preserve">4.2. "Исполнитель" отвечает за техническое состояние электроустановок, электрических машин, </w:t>
      </w:r>
      <w:proofErr w:type="gram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оборудована</w:t>
      </w:r>
      <w:proofErr w:type="gram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"Заказчика" и оперативное обслуживание только в том случае, если "Заказчиком" выполняются пункты 1 и 2.4 настоящего Договора.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4.3. "Заказчик" обязан немедленно информировать руководителя "Исполнителя" о невыполнение или ненадлежащее выполнение работ персоналом "Исполнителя".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4.4. Стороны определяют, что все возможные претензии по настоящему Договору, должны быть рассмотрены в течение 3-х дней с момента получения претензии.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4.5. Все споры, по которым не было достигнуто соглашение, разрешаются в соответствии с действующим законодательством Украины.</w:t>
      </w:r>
    </w:p>
    <w:p w:rsidR="00E94C5A" w:rsidRPr="001412A3" w:rsidRDefault="00E94C5A" w:rsidP="00B719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5. СРОК ДЕЙСТВИЯ ДАННОГО ДОГОВОРА.</w:t>
      </w:r>
    </w:p>
    <w:p w:rsidR="00E94C5A" w:rsidRPr="001412A3" w:rsidRDefault="00E94C5A" w:rsidP="001412A3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5.1. Договор заключен в 2-х экземплярах для каждой стороны по одному экземпляру.</w:t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 xml:space="preserve">5.2. Данный Договор заключен на срок: </w:t>
      </w:r>
      <w:proofErr w:type="gram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</w:t>
      </w:r>
      <w:proofErr w:type="gram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________ по </w:t>
      </w:r>
      <w:proofErr w:type="spellStart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__________р</w:t>
      </w:r>
      <w:proofErr w:type="spellEnd"/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</w:p>
    <w:p w:rsidR="00E94C5A" w:rsidRPr="001412A3" w:rsidRDefault="00E94C5A" w:rsidP="00B719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412A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6.ЮРИДИЧЕСКИЕ АДРЕСА СТОРОН.</w:t>
      </w:r>
    </w:p>
    <w:p w:rsidR="003E56A2" w:rsidRPr="001412A3" w:rsidRDefault="003E56A2" w:rsidP="001412A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3E56A2" w:rsidRPr="001412A3" w:rsidSect="003E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C5A"/>
    <w:rsid w:val="00027F30"/>
    <w:rsid w:val="001412A3"/>
    <w:rsid w:val="0016635E"/>
    <w:rsid w:val="003E56A2"/>
    <w:rsid w:val="00B719A9"/>
    <w:rsid w:val="00D27106"/>
    <w:rsid w:val="00E9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C5A"/>
  </w:style>
  <w:style w:type="character" w:styleId="a3">
    <w:name w:val="Hyperlink"/>
    <w:basedOn w:val="a0"/>
    <w:uiPriority w:val="99"/>
    <w:semiHidden/>
    <w:unhideWhenUsed/>
    <w:rsid w:val="00E94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ctro-servis.com.ua/elektrolaboratoriya.html" TargetMode="External"/><Relationship Id="rId4" Type="http://schemas.openxmlformats.org/officeDocument/2006/relationships/hyperlink" Target="http://electro-servis.com.ua/obsluzhivanie-elektroustanov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1111</Words>
  <Characters>6333</Characters>
  <Application>Microsoft Office Word</Application>
  <DocSecurity>0</DocSecurity>
  <Lines>52</Lines>
  <Paragraphs>14</Paragraphs>
  <ScaleCrop>false</ScaleCrop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Пользователь</cp:lastModifiedBy>
  <cp:revision>5</cp:revision>
  <dcterms:created xsi:type="dcterms:W3CDTF">2015-05-23T08:14:00Z</dcterms:created>
  <dcterms:modified xsi:type="dcterms:W3CDTF">2015-08-17T07:36:00Z</dcterms:modified>
</cp:coreProperties>
</file>