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02" w:rsidRDefault="004E6402">
      <w:pPr>
        <w:rPr>
          <w:rFonts w:ascii="Baltica" w:hAnsi="Baltica"/>
          <w:b/>
          <w:sz w:val="24"/>
        </w:rPr>
      </w:pPr>
    </w:p>
    <w:p w:rsidR="004E6402" w:rsidRDefault="004E6402">
      <w:pPr>
        <w:jc w:val="center"/>
        <w:outlineLvl w:val="0"/>
        <w:rPr>
          <w:b/>
          <w:sz w:val="28"/>
        </w:rPr>
      </w:pPr>
    </w:p>
    <w:p w:rsidR="001701DD" w:rsidRDefault="001701DD">
      <w:pPr>
        <w:jc w:val="center"/>
        <w:outlineLvl w:val="0"/>
        <w:rPr>
          <w:b/>
          <w:sz w:val="28"/>
        </w:rPr>
      </w:pPr>
    </w:p>
    <w:p w:rsidR="004E6402" w:rsidRDefault="001701DD">
      <w:pPr>
        <w:jc w:val="center"/>
        <w:rPr>
          <w:rFonts w:ascii="Baltica" w:hAnsi="Baltica"/>
          <w:b/>
          <w:sz w:val="24"/>
        </w:rPr>
      </w:pPr>
      <w:r>
        <w:rPr>
          <w:noProof/>
          <w:sz w:val="28"/>
        </w:rPr>
        <w:pict>
          <v:line id="_x0000_s1032" style="position:absolute;left:0;text-align:left;z-index:251657728" from="14.15pt,8.95pt" to="431.8pt,9pt" strokeweight="1pt">
            <v:stroke startarrowwidth="narrow" startarrowlength="short" endarrowwidth="narrow" endarrowlength="short"/>
          </v:line>
        </w:pict>
      </w:r>
    </w:p>
    <w:p w:rsidR="004E6402" w:rsidRPr="001701DD" w:rsidRDefault="004E6402">
      <w:pPr>
        <w:pStyle w:val="2"/>
        <w:jc w:val="center"/>
        <w:rPr>
          <w:color w:val="000000"/>
          <w:sz w:val="32"/>
        </w:rPr>
      </w:pPr>
      <w:r w:rsidRPr="001701DD">
        <w:rPr>
          <w:color w:val="000000"/>
          <w:sz w:val="32"/>
        </w:rPr>
        <w:t>Приказ</w:t>
      </w:r>
    </w:p>
    <w:p w:rsidR="004E6402" w:rsidRPr="001701DD" w:rsidRDefault="004E6402">
      <w:pPr>
        <w:jc w:val="center"/>
        <w:rPr>
          <w:rFonts w:ascii="Arial" w:hAnsi="Arial"/>
          <w:b/>
          <w:color w:val="000000"/>
          <w:sz w:val="24"/>
        </w:rPr>
      </w:pPr>
    </w:p>
    <w:p w:rsidR="004E6402" w:rsidRPr="001701DD" w:rsidRDefault="004E6402">
      <w:pPr>
        <w:jc w:val="center"/>
        <w:rPr>
          <w:rFonts w:ascii="Baltica" w:hAnsi="Baltica"/>
          <w:b/>
          <w:color w:val="000000"/>
          <w:sz w:val="24"/>
        </w:rPr>
      </w:pPr>
      <w:r w:rsidRPr="001701DD">
        <w:rPr>
          <w:rFonts w:ascii="Arial" w:hAnsi="Arial"/>
          <w:b/>
          <w:color w:val="000000"/>
          <w:sz w:val="22"/>
        </w:rPr>
        <w:t>от  «</w:t>
      </w:r>
      <w:r w:rsidR="001701DD">
        <w:rPr>
          <w:rFonts w:ascii="Arial" w:hAnsi="Arial"/>
          <w:b/>
          <w:color w:val="000000"/>
          <w:sz w:val="22"/>
          <w:u w:val="single"/>
        </w:rPr>
        <w:t xml:space="preserve">     </w:t>
      </w:r>
      <w:r w:rsidRPr="001701DD">
        <w:rPr>
          <w:rFonts w:ascii="Arial" w:hAnsi="Arial"/>
          <w:b/>
          <w:color w:val="000000"/>
          <w:sz w:val="22"/>
        </w:rPr>
        <w:t>»</w:t>
      </w:r>
      <w:r w:rsidRPr="001701DD">
        <w:rPr>
          <w:rFonts w:ascii="Arial" w:hAnsi="Arial"/>
          <w:b/>
          <w:color w:val="000000"/>
          <w:sz w:val="22"/>
          <w:u w:val="single"/>
        </w:rPr>
        <w:t xml:space="preserve">   </w:t>
      </w:r>
      <w:r w:rsidR="001701DD">
        <w:rPr>
          <w:rFonts w:ascii="Arial" w:hAnsi="Arial"/>
          <w:b/>
          <w:color w:val="000000"/>
          <w:sz w:val="22"/>
          <w:u w:val="single"/>
        </w:rPr>
        <w:t xml:space="preserve">          </w:t>
      </w:r>
      <w:r w:rsidRPr="001701DD">
        <w:rPr>
          <w:rFonts w:ascii="Arial" w:hAnsi="Arial"/>
          <w:b/>
          <w:color w:val="000000"/>
          <w:sz w:val="22"/>
          <w:u w:val="single"/>
        </w:rPr>
        <w:t xml:space="preserve">      2004</w:t>
      </w:r>
      <w:r w:rsidR="001701DD">
        <w:rPr>
          <w:rFonts w:ascii="Arial" w:hAnsi="Arial"/>
          <w:b/>
          <w:color w:val="000000"/>
          <w:sz w:val="22"/>
        </w:rPr>
        <w:t xml:space="preserve"> г.</w:t>
      </w:r>
      <w:r w:rsidR="001701DD">
        <w:rPr>
          <w:rFonts w:ascii="Arial" w:hAnsi="Arial"/>
          <w:b/>
          <w:color w:val="000000"/>
          <w:sz w:val="22"/>
        </w:rPr>
        <w:tab/>
      </w:r>
      <w:r w:rsidR="001701DD">
        <w:rPr>
          <w:rFonts w:ascii="Arial" w:hAnsi="Arial"/>
          <w:b/>
          <w:color w:val="000000"/>
          <w:sz w:val="22"/>
        </w:rPr>
        <w:tab/>
      </w:r>
      <w:r w:rsidR="001701DD">
        <w:rPr>
          <w:rFonts w:ascii="Arial" w:hAnsi="Arial"/>
          <w:b/>
          <w:color w:val="000000"/>
          <w:sz w:val="22"/>
        </w:rPr>
        <w:tab/>
      </w:r>
      <w:r w:rsidR="001701DD">
        <w:rPr>
          <w:rFonts w:ascii="Arial" w:hAnsi="Arial"/>
          <w:b/>
          <w:color w:val="000000"/>
          <w:sz w:val="22"/>
        </w:rPr>
        <w:tab/>
      </w:r>
      <w:r w:rsidR="001701DD">
        <w:rPr>
          <w:rFonts w:ascii="Arial" w:hAnsi="Arial"/>
          <w:b/>
          <w:color w:val="000000"/>
          <w:sz w:val="22"/>
        </w:rPr>
        <w:tab/>
      </w:r>
      <w:r w:rsidR="001701DD">
        <w:rPr>
          <w:rFonts w:ascii="Arial" w:hAnsi="Arial"/>
          <w:b/>
          <w:color w:val="000000"/>
          <w:sz w:val="22"/>
        </w:rPr>
        <w:tab/>
      </w:r>
      <w:r w:rsidRPr="001701DD">
        <w:rPr>
          <w:rFonts w:ascii="Arial" w:hAnsi="Arial"/>
          <w:b/>
          <w:color w:val="000000"/>
          <w:sz w:val="22"/>
        </w:rPr>
        <w:sym w:font="Arial" w:char="2116"/>
      </w:r>
      <w:r w:rsidRPr="001701DD">
        <w:rPr>
          <w:rFonts w:ascii="Arial" w:hAnsi="Arial"/>
          <w:b/>
          <w:color w:val="000000"/>
          <w:sz w:val="22"/>
        </w:rPr>
        <w:t xml:space="preserve"> ______</w:t>
      </w:r>
    </w:p>
    <w:p w:rsidR="004E6402" w:rsidRPr="001701DD" w:rsidRDefault="004E6402">
      <w:pPr>
        <w:rPr>
          <w:rFonts w:ascii="Baltica" w:hAnsi="Baltica"/>
          <w:b/>
          <w:color w:val="000000"/>
          <w:sz w:val="24"/>
        </w:rPr>
      </w:pPr>
    </w:p>
    <w:p w:rsidR="004E6402" w:rsidRPr="001701DD" w:rsidRDefault="004E6402">
      <w:pPr>
        <w:rPr>
          <w:rFonts w:ascii="Baltica" w:hAnsi="Baltica"/>
          <w:b/>
          <w:color w:val="000000"/>
          <w:sz w:val="24"/>
        </w:rPr>
      </w:pPr>
    </w:p>
    <w:p w:rsidR="004E6402" w:rsidRPr="001701DD" w:rsidRDefault="004E6402">
      <w:pPr>
        <w:rPr>
          <w:rFonts w:ascii="Baltica" w:hAnsi="Baltica"/>
          <w:b/>
          <w:color w:val="000000"/>
          <w:sz w:val="24"/>
        </w:rPr>
      </w:pPr>
    </w:p>
    <w:p w:rsidR="004E6402" w:rsidRPr="001701DD" w:rsidRDefault="004E6402">
      <w:pPr>
        <w:jc w:val="center"/>
        <w:rPr>
          <w:b/>
          <w:i/>
          <w:color w:val="000000"/>
          <w:sz w:val="22"/>
        </w:rPr>
      </w:pPr>
      <w:bookmarkStart w:id="0" w:name="_GoBack"/>
      <w:r w:rsidRPr="001701DD">
        <w:rPr>
          <w:b/>
          <w:i/>
          <w:color w:val="000000"/>
          <w:sz w:val="22"/>
        </w:rPr>
        <w:t xml:space="preserve">Об организации комиссии </w:t>
      </w:r>
      <w:r w:rsidR="001701DD">
        <w:rPr>
          <w:b/>
          <w:i/>
          <w:color w:val="000000"/>
          <w:sz w:val="22"/>
        </w:rPr>
        <w:t>по</w:t>
      </w:r>
      <w:r w:rsidRPr="001701DD">
        <w:rPr>
          <w:b/>
          <w:i/>
          <w:color w:val="000000"/>
          <w:sz w:val="22"/>
        </w:rPr>
        <w:t xml:space="preserve"> проверки знаний норм и правил работы в электроустановках</w:t>
      </w:r>
    </w:p>
    <w:p w:rsidR="001A4D3D" w:rsidRPr="001701DD" w:rsidRDefault="001A4D3D">
      <w:pPr>
        <w:pStyle w:val="a4"/>
        <w:rPr>
          <w:color w:val="000000"/>
        </w:rPr>
      </w:pPr>
    </w:p>
    <w:p w:rsidR="004E6402" w:rsidRPr="001701DD" w:rsidRDefault="004E6402">
      <w:pPr>
        <w:pStyle w:val="a4"/>
        <w:rPr>
          <w:color w:val="000000"/>
        </w:rPr>
      </w:pPr>
      <w:r w:rsidRPr="001701DD">
        <w:rPr>
          <w:color w:val="000000"/>
        </w:rPr>
        <w:t>В соответствии с требованиями норм и правил работы в электроустановках энергоснабжающих организаций и потребителей энергии</w:t>
      </w:r>
    </w:p>
    <w:p w:rsidR="001A4D3D" w:rsidRPr="001701DD" w:rsidRDefault="001A4D3D" w:rsidP="001A4D3D">
      <w:pPr>
        <w:jc w:val="center"/>
        <w:rPr>
          <w:color w:val="000000"/>
          <w:sz w:val="24"/>
        </w:rPr>
      </w:pPr>
    </w:p>
    <w:p w:rsidR="004E6402" w:rsidRPr="001701DD" w:rsidRDefault="004E6402" w:rsidP="001A4D3D">
      <w:pPr>
        <w:jc w:val="center"/>
        <w:rPr>
          <w:b/>
          <w:color w:val="000000"/>
          <w:sz w:val="24"/>
        </w:rPr>
      </w:pPr>
      <w:r w:rsidRPr="001701DD">
        <w:rPr>
          <w:b/>
          <w:color w:val="000000"/>
          <w:sz w:val="24"/>
        </w:rPr>
        <w:t>ПРИКАЗЫВАЮ:</w:t>
      </w:r>
    </w:p>
    <w:p w:rsidR="004E6402" w:rsidRPr="001701DD" w:rsidRDefault="004E6402">
      <w:pPr>
        <w:rPr>
          <w:color w:val="000000"/>
          <w:sz w:val="24"/>
        </w:rPr>
      </w:pPr>
    </w:p>
    <w:p w:rsidR="004E6402" w:rsidRPr="001701DD" w:rsidRDefault="004E6402">
      <w:pPr>
        <w:pStyle w:val="20"/>
        <w:ind w:firstLine="708"/>
        <w:rPr>
          <w:color w:val="000000"/>
        </w:rPr>
      </w:pPr>
      <w:r w:rsidRPr="001701DD">
        <w:rPr>
          <w:color w:val="000000"/>
        </w:rPr>
        <w:t xml:space="preserve">1. Назначить комиссию по проверке знаний Межотраслевых правил по охране труда (правил безопасности) при эксплуатации электроустановок, Правил работы с персоналом в организациях РФ, Правил технической эксплуатации электроустановок потребителей, Правил устройства электроустановок, нормативно правовых и технических документов, должностных и производственных инструкций и присвоению группы по электробезопасности персоналу </w:t>
      </w:r>
      <w:r w:rsidR="001701DD" w:rsidRPr="001701DD">
        <w:rPr>
          <w:b/>
          <w:i/>
          <w:color w:val="000000"/>
        </w:rPr>
        <w:t>ОРГАНИЗАЦИИ</w:t>
      </w:r>
      <w:r w:rsidRPr="001701DD">
        <w:rPr>
          <w:color w:val="000000"/>
        </w:rPr>
        <w:t>:</w:t>
      </w:r>
    </w:p>
    <w:p w:rsidR="004E6402" w:rsidRPr="001701DD" w:rsidRDefault="004E6402" w:rsidP="001A4D3D">
      <w:pPr>
        <w:spacing w:before="120"/>
        <w:rPr>
          <w:b/>
          <w:color w:val="000000"/>
          <w:sz w:val="24"/>
        </w:rPr>
      </w:pPr>
      <w:r w:rsidRPr="001701DD">
        <w:rPr>
          <w:b/>
          <w:color w:val="000000"/>
          <w:sz w:val="24"/>
        </w:rPr>
        <w:t>Председатель комиссии: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Начальник службы </w:t>
      </w:r>
      <w:r w:rsidR="001701DD">
        <w:rPr>
          <w:color w:val="000000"/>
          <w:sz w:val="24"/>
        </w:rPr>
        <w:t>______</w:t>
      </w:r>
      <w:r w:rsidRPr="001701DD">
        <w:rPr>
          <w:color w:val="000000"/>
          <w:sz w:val="24"/>
        </w:rPr>
        <w:t xml:space="preserve"> – главный энергетик </w:t>
      </w:r>
      <w:r w:rsidR="001701DD">
        <w:rPr>
          <w:color w:val="000000"/>
          <w:sz w:val="24"/>
        </w:rPr>
        <w:t>________________</w:t>
      </w:r>
      <w:r w:rsidRPr="001701DD">
        <w:rPr>
          <w:color w:val="000000"/>
          <w:sz w:val="24"/>
        </w:rPr>
        <w:br/>
      </w:r>
      <w:r w:rsidR="004F0053">
        <w:rPr>
          <w:b/>
          <w:i/>
          <w:color w:val="000000"/>
          <w:sz w:val="24"/>
        </w:rPr>
        <w:t>Иванов Иван Иванович</w:t>
      </w:r>
      <w:r w:rsidRPr="001701DD">
        <w:rPr>
          <w:color w:val="000000"/>
          <w:sz w:val="24"/>
        </w:rPr>
        <w:t xml:space="preserve">, группа по электробезопасности </w:t>
      </w:r>
      <w:r w:rsidRPr="001701DD">
        <w:rPr>
          <w:color w:val="000000"/>
          <w:sz w:val="24"/>
          <w:lang w:val="en-US"/>
        </w:rPr>
        <w:t>V</w:t>
      </w:r>
      <w:r w:rsidRPr="001701DD">
        <w:rPr>
          <w:color w:val="000000"/>
          <w:sz w:val="24"/>
        </w:rPr>
        <w:t xml:space="preserve"> до и выше 1000В. </w:t>
      </w:r>
    </w:p>
    <w:p w:rsidR="004E6402" w:rsidRPr="001701DD" w:rsidRDefault="004E6402">
      <w:pPr>
        <w:spacing w:before="120"/>
        <w:rPr>
          <w:b/>
          <w:color w:val="000000"/>
          <w:sz w:val="24"/>
        </w:rPr>
      </w:pPr>
      <w:r w:rsidRPr="001701DD">
        <w:rPr>
          <w:b/>
          <w:color w:val="000000"/>
          <w:sz w:val="24"/>
        </w:rPr>
        <w:t>Заместители председателя комиссии: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Ведущий инженер </w:t>
      </w:r>
      <w:r w:rsidR="001701DD">
        <w:rPr>
          <w:color w:val="000000"/>
          <w:sz w:val="24"/>
        </w:rPr>
        <w:t>__________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Петров Петр Петрович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V</w:t>
      </w:r>
      <w:r w:rsidR="004E6402" w:rsidRPr="001701DD">
        <w:rPr>
          <w:color w:val="000000"/>
          <w:sz w:val="24"/>
        </w:rPr>
        <w:t xml:space="preserve"> до и выше 1000В;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>Ведущий инженер ЭВС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Зайцев Василий Петрович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V</w:t>
      </w:r>
      <w:r w:rsidR="004E6402" w:rsidRPr="001701DD">
        <w:rPr>
          <w:color w:val="000000"/>
          <w:sz w:val="24"/>
        </w:rPr>
        <w:t xml:space="preserve"> до и выше 1000В.</w:t>
      </w:r>
    </w:p>
    <w:p w:rsidR="004E6402" w:rsidRPr="001701DD" w:rsidRDefault="004E6402">
      <w:pPr>
        <w:spacing w:before="120"/>
        <w:rPr>
          <w:b/>
          <w:color w:val="000000"/>
          <w:sz w:val="24"/>
        </w:rPr>
      </w:pPr>
      <w:r w:rsidRPr="001701DD">
        <w:rPr>
          <w:b/>
          <w:color w:val="000000"/>
          <w:sz w:val="24"/>
        </w:rPr>
        <w:t>Члены комиссии: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Ведущий инженер </w:t>
      </w:r>
      <w:r w:rsidR="001701DD">
        <w:rPr>
          <w:color w:val="000000"/>
          <w:sz w:val="24"/>
        </w:rPr>
        <w:t>_______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Борисов Борис Борисович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V</w:t>
      </w:r>
      <w:r w:rsidR="004E6402" w:rsidRPr="001701DD">
        <w:rPr>
          <w:color w:val="000000"/>
          <w:sz w:val="24"/>
        </w:rPr>
        <w:t xml:space="preserve"> до и выше 1000В;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>Начальник  службы ЭХЗ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Сидоров Никита Иванович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V</w:t>
      </w:r>
      <w:r w:rsidR="004E6402" w:rsidRPr="001701DD">
        <w:rPr>
          <w:color w:val="000000"/>
          <w:sz w:val="24"/>
        </w:rPr>
        <w:t xml:space="preserve"> до и выше 1000В;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Ведущий инженер ЭВС 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Ковалев Николай Михайлович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V</w:t>
      </w:r>
      <w:r w:rsidR="004E6402" w:rsidRPr="001701DD">
        <w:rPr>
          <w:color w:val="000000"/>
          <w:sz w:val="24"/>
        </w:rPr>
        <w:t xml:space="preserve">  до и выше 1000В; 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>Начальник лаборатории ЭХЗ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Фамилия Имя Отчество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V</w:t>
      </w:r>
      <w:r w:rsidR="004E6402" w:rsidRPr="001701DD">
        <w:rPr>
          <w:color w:val="000000"/>
          <w:sz w:val="24"/>
        </w:rPr>
        <w:t xml:space="preserve"> до и выше 1000В. 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Заместитель главного инженера по ОТ и ПБ 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Фамилия Имя Отчество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IV</w:t>
      </w:r>
      <w:r w:rsidR="004E6402" w:rsidRPr="001701DD">
        <w:rPr>
          <w:color w:val="000000"/>
          <w:sz w:val="24"/>
        </w:rPr>
        <w:t xml:space="preserve"> до и выше 1000В с правом инспектирования электроустановок.</w:t>
      </w:r>
    </w:p>
    <w:p w:rsidR="004E6402" w:rsidRPr="001701DD" w:rsidRDefault="004E6402">
      <w:pPr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Инженер по ОТ и ПБ 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Фамилия Имя Отчество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IV</w:t>
      </w:r>
      <w:r w:rsidR="004E6402" w:rsidRPr="001701DD">
        <w:rPr>
          <w:color w:val="000000"/>
          <w:sz w:val="24"/>
        </w:rPr>
        <w:t xml:space="preserve"> до и выше 1000В с правом инспектирования электроустановок.</w:t>
      </w:r>
    </w:p>
    <w:p w:rsidR="004E6402" w:rsidRPr="001701DD" w:rsidRDefault="004F0053">
      <w:pPr>
        <w:rPr>
          <w:color w:val="000000"/>
          <w:sz w:val="24"/>
        </w:rPr>
      </w:pPr>
      <w:r>
        <w:rPr>
          <w:b/>
          <w:i/>
          <w:color w:val="000000"/>
          <w:sz w:val="24"/>
        </w:rPr>
        <w:t>Фамилия Имя Отчество</w:t>
      </w:r>
      <w:r w:rsidR="004E6402" w:rsidRPr="001701DD">
        <w:rPr>
          <w:color w:val="000000"/>
          <w:sz w:val="24"/>
        </w:rPr>
        <w:t xml:space="preserve">, группа по электробезопасности </w:t>
      </w:r>
      <w:r w:rsidR="004E6402" w:rsidRPr="001701DD">
        <w:rPr>
          <w:color w:val="000000"/>
          <w:sz w:val="24"/>
          <w:lang w:val="en-US"/>
        </w:rPr>
        <w:t>IV</w:t>
      </w:r>
      <w:r w:rsidR="004E6402" w:rsidRPr="001701DD">
        <w:rPr>
          <w:color w:val="000000"/>
          <w:sz w:val="24"/>
        </w:rPr>
        <w:t xml:space="preserve"> группа до и выше 1000В</w:t>
      </w:r>
      <w:r w:rsidR="00340B63">
        <w:rPr>
          <w:color w:val="000000"/>
          <w:sz w:val="24"/>
        </w:rPr>
        <w:br/>
      </w:r>
      <w:r w:rsidR="004E6402" w:rsidRPr="001701DD">
        <w:rPr>
          <w:color w:val="000000"/>
          <w:sz w:val="24"/>
        </w:rPr>
        <w:t>с правом инспектирования электроустановок.</w:t>
      </w:r>
    </w:p>
    <w:p w:rsidR="004E6402" w:rsidRPr="001701DD" w:rsidRDefault="004E6402">
      <w:pPr>
        <w:numPr>
          <w:ilvl w:val="0"/>
          <w:numId w:val="2"/>
        </w:numPr>
        <w:spacing w:before="120"/>
        <w:jc w:val="both"/>
        <w:rPr>
          <w:color w:val="000000"/>
          <w:sz w:val="24"/>
        </w:rPr>
      </w:pPr>
      <w:r w:rsidRPr="001701DD">
        <w:rPr>
          <w:color w:val="000000"/>
          <w:sz w:val="24"/>
        </w:rPr>
        <w:t>Председателю и членам комиссии пройти проверку знаний норм и правил работ в электроустановках в центральной комиссии ООО «</w:t>
      </w:r>
      <w:r w:rsidR="0010673B">
        <w:rPr>
          <w:color w:val="000000"/>
          <w:sz w:val="24"/>
        </w:rPr>
        <w:t>_________________</w:t>
      </w:r>
      <w:r w:rsidRPr="001701DD">
        <w:rPr>
          <w:color w:val="000000"/>
          <w:sz w:val="24"/>
        </w:rPr>
        <w:t>».</w:t>
      </w:r>
    </w:p>
    <w:p w:rsidR="004E6402" w:rsidRPr="001701DD" w:rsidRDefault="004E6402">
      <w:pPr>
        <w:numPr>
          <w:ilvl w:val="0"/>
          <w:numId w:val="2"/>
        </w:numPr>
        <w:spacing w:before="120"/>
        <w:jc w:val="both"/>
        <w:rPr>
          <w:color w:val="000000"/>
          <w:sz w:val="24"/>
        </w:rPr>
      </w:pPr>
      <w:r w:rsidRPr="001701DD">
        <w:rPr>
          <w:color w:val="000000"/>
          <w:sz w:val="24"/>
        </w:rPr>
        <w:lastRenderedPageBreak/>
        <w:t>При проведении проверки знаний в состав комиссии должно входить не менее трех работников, в том числе обязательно председатель комиссии или его заместитель.</w:t>
      </w:r>
    </w:p>
    <w:p w:rsidR="004E6402" w:rsidRPr="001701DD" w:rsidRDefault="004E6402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1701DD">
        <w:rPr>
          <w:color w:val="000000"/>
          <w:sz w:val="24"/>
        </w:rPr>
        <w:t>Результаты проверки знаний оформлять в журнале проверки знаний норм и правил работы в электроустановках.</w:t>
      </w:r>
    </w:p>
    <w:p w:rsidR="004E6402" w:rsidRPr="001701DD" w:rsidRDefault="004E6402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1701DD">
        <w:rPr>
          <w:color w:val="000000"/>
          <w:sz w:val="24"/>
        </w:rPr>
        <w:t>Допускается использование контрольно-обучающих машин на базе  персональных электронно-вычислительных  машин (ПЭВМ) для всех видов проверки, кроме первичной; при этом запись в журнале проверки знаний  не отменяется.</w:t>
      </w:r>
    </w:p>
    <w:p w:rsidR="004E6402" w:rsidRPr="001701DD" w:rsidRDefault="004E6402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1701DD">
        <w:rPr>
          <w:color w:val="000000"/>
          <w:sz w:val="24"/>
        </w:rPr>
        <w:t>Ответственность за своевременную проверку знаний, за отметки о проверке знаний в карточках инструктажей и графике проверки знаний несут руководители подразделений.</w:t>
      </w:r>
    </w:p>
    <w:p w:rsidR="004E6402" w:rsidRPr="001701DD" w:rsidRDefault="004E6402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1701DD">
        <w:rPr>
          <w:color w:val="000000"/>
          <w:sz w:val="24"/>
        </w:rPr>
        <w:t>Настоящий приказ довести до членов комиссии и начальников структурных подразделений под роспись.</w:t>
      </w:r>
    </w:p>
    <w:p w:rsidR="004E6402" w:rsidRPr="001701DD" w:rsidRDefault="004E6402">
      <w:pPr>
        <w:numPr>
          <w:ilvl w:val="0"/>
          <w:numId w:val="2"/>
        </w:numPr>
        <w:jc w:val="both"/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Контроль за исполнением данного приказа возложить на главного инженера </w:t>
      </w:r>
      <w:r w:rsidR="0010673B" w:rsidRPr="00F5536A">
        <w:rPr>
          <w:b/>
          <w:i/>
          <w:color w:val="000000"/>
          <w:sz w:val="24"/>
        </w:rPr>
        <w:t>ООО</w:t>
      </w:r>
      <w:r w:rsidR="0010673B">
        <w:rPr>
          <w:color w:val="000000"/>
          <w:sz w:val="24"/>
        </w:rPr>
        <w:t xml:space="preserve"> «____________»</w:t>
      </w:r>
      <w:r w:rsidR="004F0053">
        <w:rPr>
          <w:b/>
          <w:i/>
          <w:color w:val="000000"/>
          <w:sz w:val="24"/>
        </w:rPr>
        <w:t>Фамилия И.О.</w:t>
      </w:r>
    </w:p>
    <w:p w:rsidR="004E6402" w:rsidRPr="001701DD" w:rsidRDefault="004E6402">
      <w:pPr>
        <w:rPr>
          <w:color w:val="000000"/>
          <w:sz w:val="24"/>
        </w:rPr>
      </w:pPr>
    </w:p>
    <w:p w:rsidR="004E6402" w:rsidRPr="0010673B" w:rsidRDefault="004E6402" w:rsidP="001A4D3D">
      <w:pPr>
        <w:ind w:left="27"/>
        <w:jc w:val="center"/>
        <w:rPr>
          <w:color w:val="000000"/>
          <w:sz w:val="24"/>
        </w:rPr>
      </w:pPr>
      <w:r w:rsidRPr="001701DD">
        <w:rPr>
          <w:color w:val="000000"/>
          <w:sz w:val="24"/>
        </w:rPr>
        <w:t xml:space="preserve">Начальник управления </w:t>
      </w:r>
      <w:r w:rsidR="001A4D3D" w:rsidRPr="001701DD">
        <w:rPr>
          <w:color w:val="000000"/>
          <w:sz w:val="24"/>
        </w:rPr>
        <w:tab/>
      </w:r>
      <w:r w:rsidR="001A4D3D" w:rsidRPr="001701DD">
        <w:rPr>
          <w:color w:val="000000"/>
          <w:sz w:val="24"/>
        </w:rPr>
        <w:tab/>
      </w:r>
      <w:r w:rsidR="001A4D3D" w:rsidRPr="001701DD">
        <w:rPr>
          <w:color w:val="000000"/>
          <w:sz w:val="24"/>
        </w:rPr>
        <w:tab/>
      </w:r>
      <w:r w:rsidR="001A4D3D" w:rsidRPr="001701DD">
        <w:rPr>
          <w:color w:val="000000"/>
          <w:sz w:val="24"/>
        </w:rPr>
        <w:tab/>
      </w:r>
      <w:r w:rsidR="001A4D3D" w:rsidRPr="001701DD">
        <w:rPr>
          <w:color w:val="000000"/>
          <w:sz w:val="24"/>
        </w:rPr>
        <w:tab/>
      </w:r>
      <w:r w:rsidR="001A4D3D" w:rsidRPr="001701DD">
        <w:rPr>
          <w:color w:val="000000"/>
          <w:sz w:val="24"/>
        </w:rPr>
        <w:tab/>
      </w:r>
      <w:r w:rsidR="001A4D3D" w:rsidRPr="001701DD">
        <w:rPr>
          <w:color w:val="000000"/>
          <w:sz w:val="24"/>
        </w:rPr>
        <w:tab/>
      </w:r>
      <w:r w:rsidR="004F0053">
        <w:rPr>
          <w:b/>
          <w:i/>
          <w:color w:val="000000"/>
          <w:sz w:val="24"/>
        </w:rPr>
        <w:t>И.О. Фамилия</w:t>
      </w:r>
      <w:r w:rsidR="0010673B">
        <w:rPr>
          <w:color w:val="000000"/>
          <w:sz w:val="24"/>
        </w:rPr>
        <w:t xml:space="preserve"> </w:t>
      </w:r>
      <w:bookmarkEnd w:id="0"/>
    </w:p>
    <w:sectPr w:rsidR="004E6402" w:rsidRPr="0010673B">
      <w:footerReference w:type="even" r:id="rId7"/>
      <w:footerReference w:type="default" r:id="rId8"/>
      <w:pgSz w:w="11906" w:h="16838"/>
      <w:pgMar w:top="567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76" w:rsidRDefault="00B57E76">
      <w:r>
        <w:separator/>
      </w:r>
    </w:p>
  </w:endnote>
  <w:endnote w:type="continuationSeparator" w:id="0">
    <w:p w:rsidR="00B57E76" w:rsidRDefault="00B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02" w:rsidRDefault="004E64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E6402" w:rsidRDefault="004E64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02" w:rsidRDefault="004E640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5DE3">
      <w:rPr>
        <w:rStyle w:val="a6"/>
        <w:noProof/>
      </w:rPr>
      <w:t>2</w:t>
    </w:r>
    <w:r>
      <w:rPr>
        <w:rStyle w:val="a6"/>
      </w:rPr>
      <w:fldChar w:fldCharType="end"/>
    </w:r>
  </w:p>
  <w:p w:rsidR="004E6402" w:rsidRDefault="004E64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76" w:rsidRDefault="00B57E76">
      <w:r>
        <w:separator/>
      </w:r>
    </w:p>
  </w:footnote>
  <w:footnote w:type="continuationSeparator" w:id="0">
    <w:p w:rsidR="00B57E76" w:rsidRDefault="00B5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200"/>
    <w:multiLevelType w:val="singleLevel"/>
    <w:tmpl w:val="3CBEAD34"/>
    <w:lvl w:ilvl="0">
      <w:start w:val="2"/>
      <w:numFmt w:val="decimal"/>
      <w:lvlText w:val="%1."/>
      <w:lvlJc w:val="left"/>
      <w:pPr>
        <w:tabs>
          <w:tab w:val="num" w:pos="1095"/>
        </w:tabs>
        <w:ind w:left="0" w:firstLine="735"/>
      </w:pPr>
      <w:rPr>
        <w:rFonts w:hint="default"/>
      </w:rPr>
    </w:lvl>
  </w:abstractNum>
  <w:abstractNum w:abstractNumId="1">
    <w:nsid w:val="51711DC3"/>
    <w:multiLevelType w:val="singleLevel"/>
    <w:tmpl w:val="06380FF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3D"/>
    <w:rsid w:val="0010673B"/>
    <w:rsid w:val="001701DD"/>
    <w:rsid w:val="001A4D3D"/>
    <w:rsid w:val="00340B63"/>
    <w:rsid w:val="004E6402"/>
    <w:rsid w:val="004F0053"/>
    <w:rsid w:val="00690FB0"/>
    <w:rsid w:val="00B57E76"/>
    <w:rsid w:val="00C75DE3"/>
    <w:rsid w:val="00E8475E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color w:val="FF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Baltica" w:hAnsi="Baltica"/>
      <w:b/>
      <w:color w:val="FF0000"/>
      <w:sz w:val="24"/>
    </w:rPr>
  </w:style>
  <w:style w:type="paragraph" w:styleId="a4">
    <w:name w:val="Body Text Indent"/>
    <w:basedOn w:val="a"/>
    <w:pPr>
      <w:ind w:firstLine="708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ТТГ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comp</cp:lastModifiedBy>
  <cp:revision>2</cp:revision>
  <cp:lastPrinted>2004-02-12T13:07:00Z</cp:lastPrinted>
  <dcterms:created xsi:type="dcterms:W3CDTF">2015-02-16T07:08:00Z</dcterms:created>
  <dcterms:modified xsi:type="dcterms:W3CDTF">2015-02-16T07:08:00Z</dcterms:modified>
</cp:coreProperties>
</file>